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CAAD" w14:textId="77777777" w:rsidR="00CD1CD4" w:rsidRPr="0015549C" w:rsidRDefault="00CD1CD4" w:rsidP="00CD1CD4">
      <w:pPr>
        <w:pStyle w:val="Body"/>
        <w:rPr>
          <w:rFonts w:asciiTheme="minorHAnsi" w:hAnsiTheme="minorHAnsi" w:cstheme="minorHAnsi"/>
          <w:bCs/>
          <w:color w:val="000000" w:themeColor="text1"/>
          <w:sz w:val="28"/>
          <w:szCs w:val="28"/>
          <w:u w:val="single"/>
        </w:rPr>
      </w:pPr>
    </w:p>
    <w:p w14:paraId="4D66E27D" w14:textId="77777777" w:rsidR="007C3FBC" w:rsidRDefault="007C3FBC" w:rsidP="007C3FBC">
      <w:pPr>
        <w:pStyle w:val="gmail-body"/>
        <w:spacing w:before="0" w:beforeAutospacing="0" w:after="0" w:afterAutospacing="0"/>
        <w:rPr>
          <w:rFonts w:asciiTheme="minorHAnsi" w:hAnsiTheme="minorHAnsi" w:cstheme="minorHAnsi"/>
          <w:b/>
          <w:bCs/>
          <w:color w:val="000000" w:themeColor="text1"/>
          <w:sz w:val="28"/>
          <w:szCs w:val="28"/>
          <w:u w:val="single"/>
        </w:rPr>
      </w:pPr>
      <w:r>
        <w:rPr>
          <w:rFonts w:asciiTheme="minorHAnsi" w:hAnsiTheme="minorHAnsi" w:cstheme="minorHAnsi"/>
          <w:b/>
          <w:bCs/>
          <w:color w:val="000000" w:themeColor="text1"/>
          <w:sz w:val="28"/>
          <w:szCs w:val="28"/>
          <w:u w:val="single"/>
        </w:rPr>
        <w:t xml:space="preserve">Dental Association of Prince Edward Island   </w:t>
      </w:r>
    </w:p>
    <w:p w14:paraId="0609C404" w14:textId="41AADD6B" w:rsidR="00CD1CD4" w:rsidRPr="00355AAB" w:rsidRDefault="00CD1CD4" w:rsidP="007C3FBC">
      <w:pPr>
        <w:pStyle w:val="gmail-body"/>
        <w:spacing w:before="0" w:beforeAutospacing="0" w:after="0" w:afterAutospacing="0"/>
        <w:rPr>
          <w:rFonts w:asciiTheme="minorHAnsi" w:hAnsiTheme="minorHAnsi" w:cstheme="minorHAnsi"/>
          <w:b/>
          <w:color w:val="000000" w:themeColor="text1"/>
          <w:sz w:val="28"/>
          <w:szCs w:val="28"/>
        </w:rPr>
      </w:pPr>
      <w:r w:rsidRPr="00355AAB">
        <w:rPr>
          <w:rFonts w:asciiTheme="minorHAnsi" w:hAnsiTheme="minorHAnsi" w:cstheme="minorHAnsi"/>
          <w:b/>
          <w:bCs/>
          <w:color w:val="000000" w:themeColor="text1"/>
          <w:sz w:val="28"/>
          <w:szCs w:val="28"/>
          <w:u w:val="single"/>
        </w:rPr>
        <w:t>Protocol June 26</w:t>
      </w:r>
      <w:r w:rsidRPr="00355AAB">
        <w:rPr>
          <w:rFonts w:asciiTheme="minorHAnsi" w:hAnsiTheme="minorHAnsi" w:cstheme="minorHAnsi"/>
          <w:b/>
          <w:bCs/>
          <w:color w:val="000000" w:themeColor="text1"/>
          <w:sz w:val="28"/>
          <w:szCs w:val="28"/>
          <w:u w:val="single"/>
          <w:vertAlign w:val="superscript"/>
        </w:rPr>
        <w:t>th</w:t>
      </w:r>
      <w:r w:rsidRPr="00355AAB">
        <w:rPr>
          <w:rFonts w:asciiTheme="minorHAnsi" w:hAnsiTheme="minorHAnsi" w:cstheme="minorHAnsi"/>
          <w:b/>
          <w:bCs/>
          <w:color w:val="000000" w:themeColor="text1"/>
          <w:sz w:val="28"/>
          <w:szCs w:val="28"/>
          <w:u w:val="single"/>
        </w:rPr>
        <w:t>, 2020</w:t>
      </w:r>
      <w:r w:rsidR="007C3FBC">
        <w:rPr>
          <w:rFonts w:asciiTheme="minorHAnsi" w:hAnsiTheme="minorHAnsi" w:cstheme="minorHAnsi"/>
          <w:b/>
          <w:color w:val="000000" w:themeColor="text1"/>
          <w:sz w:val="28"/>
          <w:szCs w:val="28"/>
        </w:rPr>
        <w:t xml:space="preserve">   </w:t>
      </w:r>
      <w:r w:rsidRPr="00355AAB">
        <w:rPr>
          <w:rFonts w:asciiTheme="minorHAnsi" w:hAnsiTheme="minorHAnsi" w:cstheme="minorHAnsi"/>
          <w:b/>
          <w:bCs/>
          <w:color w:val="000000" w:themeColor="text1"/>
          <w:sz w:val="28"/>
          <w:szCs w:val="28"/>
          <w:u w:val="single"/>
        </w:rPr>
        <w:t> Phase IV</w:t>
      </w:r>
    </w:p>
    <w:p w14:paraId="3FB182CD"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w:t>
      </w:r>
    </w:p>
    <w:p w14:paraId="00D4D503" w14:textId="61D48D9C"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xml:space="preserve">PEI has had no incidence of </w:t>
      </w:r>
      <w:proofErr w:type="spellStart"/>
      <w:r w:rsidRPr="0015549C">
        <w:rPr>
          <w:rFonts w:asciiTheme="minorHAnsi" w:hAnsiTheme="minorHAnsi" w:cstheme="minorHAnsi"/>
          <w:bCs/>
          <w:color w:val="000000" w:themeColor="text1"/>
          <w:sz w:val="28"/>
          <w:szCs w:val="28"/>
        </w:rPr>
        <w:t>Covid</w:t>
      </w:r>
      <w:proofErr w:type="spellEnd"/>
      <w:r w:rsidRPr="0015549C">
        <w:rPr>
          <w:rFonts w:asciiTheme="minorHAnsi" w:hAnsiTheme="minorHAnsi" w:cstheme="minorHAnsi"/>
          <w:bCs/>
          <w:color w:val="000000" w:themeColor="text1"/>
          <w:sz w:val="28"/>
          <w:szCs w:val="28"/>
        </w:rPr>
        <w:t xml:space="preserve"> 19 in the past two months. The Chief Public Health Officer has determined our level of risk for community transmission is low at this time thus she has moved PEI to stage IV. Consequently, The DCPEI has moved the practice of dentistry to the next phase. </w:t>
      </w:r>
    </w:p>
    <w:p w14:paraId="7FFC8550"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w:t>
      </w:r>
    </w:p>
    <w:p w14:paraId="15935B3B" w14:textId="77777777" w:rsidR="00CD1CD4" w:rsidRPr="0015549C" w:rsidRDefault="00CD1CD4" w:rsidP="00CD1CD4">
      <w:pPr>
        <w:pStyle w:val="gmail-body"/>
        <w:spacing w:before="0" w:beforeAutospacing="0" w:after="0" w:afterAutospacing="0"/>
        <w:rPr>
          <w:rFonts w:asciiTheme="minorHAnsi" w:hAnsiTheme="minorHAnsi" w:cstheme="minorHAnsi"/>
          <w:b/>
          <w:color w:val="000000" w:themeColor="text1"/>
          <w:sz w:val="28"/>
          <w:szCs w:val="28"/>
        </w:rPr>
      </w:pPr>
      <w:r w:rsidRPr="0015549C">
        <w:rPr>
          <w:rFonts w:asciiTheme="minorHAnsi" w:hAnsiTheme="minorHAnsi" w:cstheme="minorHAnsi"/>
          <w:b/>
          <w:bCs/>
          <w:color w:val="000000" w:themeColor="text1"/>
          <w:sz w:val="28"/>
          <w:szCs w:val="28"/>
        </w:rPr>
        <w:t xml:space="preserve">“Where there is low incidence and prevalence of </w:t>
      </w:r>
      <w:proofErr w:type="spellStart"/>
      <w:r w:rsidRPr="0015549C">
        <w:rPr>
          <w:rFonts w:asciiTheme="minorHAnsi" w:hAnsiTheme="minorHAnsi" w:cstheme="minorHAnsi"/>
          <w:b/>
          <w:bCs/>
          <w:color w:val="000000" w:themeColor="text1"/>
          <w:sz w:val="28"/>
          <w:szCs w:val="28"/>
        </w:rPr>
        <w:t>Covid</w:t>
      </w:r>
      <w:proofErr w:type="spellEnd"/>
      <w:r w:rsidRPr="0015549C">
        <w:rPr>
          <w:rFonts w:asciiTheme="minorHAnsi" w:hAnsiTheme="minorHAnsi" w:cstheme="minorHAnsi"/>
          <w:b/>
          <w:bCs/>
          <w:color w:val="000000" w:themeColor="text1"/>
          <w:sz w:val="28"/>
          <w:szCs w:val="28"/>
        </w:rPr>
        <w:t xml:space="preserve"> 19, additional PPE over and above that required for normal infection control precautions is not required” British Columbia Centre for Disease Control, 2020</w:t>
      </w:r>
    </w:p>
    <w:p w14:paraId="511FAD8A"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w:t>
      </w:r>
    </w:p>
    <w:p w14:paraId="47516F6F" w14:textId="7F133724"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xml:space="preserve">After June 26, the DCPEI will adopt a similar recommendation as stated above from the BCCDC. If cases of Covid-19 reappear on PEI </w:t>
      </w:r>
      <w:r w:rsidR="007C3FBC">
        <w:rPr>
          <w:rFonts w:asciiTheme="minorHAnsi" w:hAnsiTheme="minorHAnsi" w:cstheme="minorHAnsi"/>
          <w:bCs/>
          <w:color w:val="000000" w:themeColor="text1"/>
          <w:sz w:val="28"/>
          <w:szCs w:val="28"/>
        </w:rPr>
        <w:t>and</w:t>
      </w:r>
      <w:r w:rsidRPr="0015549C">
        <w:rPr>
          <w:rFonts w:asciiTheme="minorHAnsi" w:hAnsiTheme="minorHAnsi" w:cstheme="minorHAnsi"/>
          <w:bCs/>
          <w:color w:val="000000" w:themeColor="text1"/>
          <w:sz w:val="28"/>
          <w:szCs w:val="28"/>
        </w:rPr>
        <w:t xml:space="preserve"> there is </w:t>
      </w:r>
      <w:r w:rsidR="00A716D7" w:rsidRPr="0015549C">
        <w:rPr>
          <w:rFonts w:asciiTheme="minorHAnsi" w:hAnsiTheme="minorHAnsi" w:cstheme="minorHAnsi"/>
          <w:bCs/>
          <w:color w:val="000000" w:themeColor="text1"/>
          <w:sz w:val="28"/>
          <w:szCs w:val="28"/>
        </w:rPr>
        <w:t>any evidence of community transmission</w:t>
      </w:r>
      <w:r w:rsidR="00F400D7" w:rsidRPr="0015549C">
        <w:rPr>
          <w:rFonts w:asciiTheme="minorHAnsi" w:hAnsiTheme="minorHAnsi" w:cstheme="minorHAnsi"/>
          <w:bCs/>
          <w:color w:val="000000" w:themeColor="text1"/>
          <w:sz w:val="28"/>
          <w:szCs w:val="28"/>
        </w:rPr>
        <w:t>,</w:t>
      </w:r>
      <w:r w:rsidRPr="0015549C">
        <w:rPr>
          <w:rFonts w:asciiTheme="minorHAnsi" w:hAnsiTheme="minorHAnsi" w:cstheme="minorHAnsi"/>
          <w:bCs/>
          <w:color w:val="000000" w:themeColor="text1"/>
          <w:sz w:val="28"/>
          <w:szCs w:val="28"/>
        </w:rPr>
        <w:t xml:space="preserve"> we </w:t>
      </w:r>
      <w:r w:rsidR="007C3FBC">
        <w:rPr>
          <w:rFonts w:asciiTheme="minorHAnsi" w:hAnsiTheme="minorHAnsi" w:cstheme="minorHAnsi"/>
          <w:bCs/>
          <w:color w:val="000000" w:themeColor="text1"/>
          <w:sz w:val="28"/>
          <w:szCs w:val="28"/>
        </w:rPr>
        <w:t>may</w:t>
      </w:r>
      <w:r w:rsidRPr="0015549C">
        <w:rPr>
          <w:rFonts w:asciiTheme="minorHAnsi" w:hAnsiTheme="minorHAnsi" w:cstheme="minorHAnsi"/>
          <w:bCs/>
          <w:color w:val="000000" w:themeColor="text1"/>
          <w:sz w:val="28"/>
          <w:szCs w:val="28"/>
        </w:rPr>
        <w:t xml:space="preserve"> be returning to s</w:t>
      </w:r>
      <w:r w:rsidR="00C12A40" w:rsidRPr="0015549C">
        <w:rPr>
          <w:rFonts w:asciiTheme="minorHAnsi" w:hAnsiTheme="minorHAnsi" w:cstheme="minorHAnsi"/>
          <w:bCs/>
          <w:color w:val="000000" w:themeColor="text1"/>
          <w:sz w:val="28"/>
          <w:szCs w:val="28"/>
        </w:rPr>
        <w:t>tricter guidelines</w:t>
      </w:r>
      <w:r w:rsidR="007C3FBC">
        <w:rPr>
          <w:rFonts w:asciiTheme="minorHAnsi" w:hAnsiTheme="minorHAnsi" w:cstheme="minorHAnsi"/>
          <w:bCs/>
          <w:color w:val="000000" w:themeColor="text1"/>
          <w:sz w:val="28"/>
          <w:szCs w:val="28"/>
        </w:rPr>
        <w:t xml:space="preserve"> as directed by government.</w:t>
      </w:r>
    </w:p>
    <w:p w14:paraId="1A2CC92C"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432E5A47" w14:textId="74DD3B66" w:rsidR="00CD1CD4" w:rsidRPr="0015549C" w:rsidRDefault="0015549C" w:rsidP="0015549C">
      <w:pPr>
        <w:pStyle w:val="gmail-body"/>
        <w:spacing w:before="0" w:beforeAutospacing="0" w:after="0" w:afterAutospacing="0"/>
        <w:ind w:left="720" w:hanging="720"/>
        <w:rPr>
          <w:rFonts w:asciiTheme="minorHAnsi" w:hAnsiTheme="minorHAnsi" w:cstheme="minorHAnsi"/>
          <w:color w:val="000000" w:themeColor="text1"/>
          <w:sz w:val="28"/>
          <w:szCs w:val="28"/>
        </w:rPr>
      </w:pPr>
      <w:proofErr w:type="gramStart"/>
      <w:r w:rsidRPr="0015549C">
        <w:rPr>
          <w:rFonts w:asciiTheme="minorHAnsi" w:hAnsiTheme="minorHAnsi" w:cstheme="minorHAnsi"/>
          <w:color w:val="FF0000"/>
          <w:sz w:val="28"/>
          <w:szCs w:val="28"/>
        </w:rPr>
        <w:t xml:space="preserve">NOTE </w:t>
      </w:r>
      <w:r>
        <w:rPr>
          <w:rFonts w:asciiTheme="minorHAnsi" w:hAnsiTheme="minorHAnsi" w:cstheme="minorHAnsi"/>
          <w:color w:val="000000" w:themeColor="text1"/>
          <w:sz w:val="28"/>
          <w:szCs w:val="28"/>
        </w:rPr>
        <w:t xml:space="preserve"> </w:t>
      </w:r>
      <w:r w:rsidR="00CD1CD4" w:rsidRPr="0015549C">
        <w:rPr>
          <w:rFonts w:asciiTheme="minorHAnsi" w:hAnsiTheme="minorHAnsi" w:cstheme="minorHAnsi"/>
          <w:color w:val="000000" w:themeColor="text1"/>
          <w:sz w:val="28"/>
          <w:szCs w:val="28"/>
        </w:rPr>
        <w:t>The</w:t>
      </w:r>
      <w:proofErr w:type="gramEnd"/>
      <w:r w:rsidR="00CD1CD4" w:rsidRPr="0015549C">
        <w:rPr>
          <w:rFonts w:asciiTheme="minorHAnsi" w:hAnsiTheme="minorHAnsi" w:cstheme="minorHAnsi"/>
          <w:color w:val="000000" w:themeColor="text1"/>
          <w:sz w:val="28"/>
          <w:szCs w:val="28"/>
        </w:rPr>
        <w:t xml:space="preserve"> most important part of this continuing protocol is to maintain physical distance and rigidly screen your</w:t>
      </w:r>
      <w:r w:rsidR="008411EC">
        <w:rPr>
          <w:rFonts w:asciiTheme="minorHAnsi" w:hAnsiTheme="minorHAnsi" w:cstheme="minorHAnsi"/>
          <w:color w:val="000000" w:themeColor="text1"/>
          <w:sz w:val="28"/>
          <w:szCs w:val="28"/>
        </w:rPr>
        <w:t xml:space="preserve"> </w:t>
      </w:r>
      <w:r w:rsidR="00CD1CD4" w:rsidRPr="0015549C">
        <w:rPr>
          <w:rFonts w:asciiTheme="minorHAnsi" w:hAnsiTheme="minorHAnsi" w:cstheme="minorHAnsi"/>
          <w:color w:val="000000" w:themeColor="text1"/>
          <w:sz w:val="28"/>
          <w:szCs w:val="28"/>
        </w:rPr>
        <w:t>patients.</w:t>
      </w:r>
      <w:r w:rsidR="007662AF">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To</w:t>
      </w:r>
      <w:r w:rsidR="00CD1CD4" w:rsidRPr="0015549C">
        <w:rPr>
          <w:rFonts w:asciiTheme="minorHAnsi" w:hAnsiTheme="minorHAnsi" w:cstheme="minorHAnsi"/>
          <w:color w:val="000000" w:themeColor="text1"/>
          <w:sz w:val="28"/>
          <w:szCs w:val="28"/>
        </w:rPr>
        <w:t xml:space="preserve"> treat a suspect</w:t>
      </w:r>
      <w:r>
        <w:rPr>
          <w:rFonts w:asciiTheme="minorHAnsi" w:hAnsiTheme="minorHAnsi" w:cstheme="minorHAnsi"/>
          <w:color w:val="000000" w:themeColor="text1"/>
          <w:sz w:val="28"/>
          <w:szCs w:val="28"/>
        </w:rPr>
        <w:t>ed</w:t>
      </w:r>
      <w:r w:rsidR="00CD1CD4" w:rsidRPr="0015549C">
        <w:rPr>
          <w:rFonts w:asciiTheme="minorHAnsi" w:hAnsiTheme="minorHAnsi" w:cstheme="minorHAnsi"/>
          <w:color w:val="000000" w:themeColor="text1"/>
          <w:sz w:val="28"/>
          <w:szCs w:val="28"/>
        </w:rPr>
        <w:t xml:space="preserve"> or confirmed </w:t>
      </w:r>
      <w:proofErr w:type="spellStart"/>
      <w:r w:rsidR="00CD1CD4" w:rsidRPr="0015549C">
        <w:rPr>
          <w:rFonts w:asciiTheme="minorHAnsi" w:hAnsiTheme="minorHAnsi" w:cstheme="minorHAnsi"/>
          <w:color w:val="000000" w:themeColor="text1"/>
          <w:sz w:val="28"/>
          <w:szCs w:val="28"/>
        </w:rPr>
        <w:t>Covid</w:t>
      </w:r>
      <w:proofErr w:type="spellEnd"/>
      <w:r w:rsidR="00CD1CD4" w:rsidRPr="0015549C">
        <w:rPr>
          <w:rFonts w:asciiTheme="minorHAnsi" w:hAnsiTheme="minorHAnsi" w:cstheme="minorHAnsi"/>
          <w:color w:val="000000" w:themeColor="text1"/>
          <w:sz w:val="28"/>
          <w:szCs w:val="28"/>
        </w:rPr>
        <w:t xml:space="preserve"> 19 patient, you </w:t>
      </w:r>
      <w:r w:rsidR="00CD1CD4" w:rsidRPr="0015549C">
        <w:rPr>
          <w:rFonts w:asciiTheme="minorHAnsi" w:hAnsiTheme="minorHAnsi" w:cstheme="minorHAnsi"/>
          <w:bCs/>
          <w:color w:val="000000" w:themeColor="text1"/>
          <w:sz w:val="28"/>
          <w:szCs w:val="28"/>
        </w:rPr>
        <w:t>must </w:t>
      </w:r>
      <w:r w:rsidR="00CD1CD4" w:rsidRPr="0015549C">
        <w:rPr>
          <w:rFonts w:asciiTheme="minorHAnsi" w:hAnsiTheme="minorHAnsi" w:cstheme="minorHAnsi"/>
          <w:color w:val="000000" w:themeColor="text1"/>
          <w:sz w:val="28"/>
          <w:szCs w:val="28"/>
        </w:rPr>
        <w:t xml:space="preserve">wear appropriate PPE. </w:t>
      </w:r>
      <w:r w:rsidR="00CD1CD4" w:rsidRPr="0015549C">
        <w:rPr>
          <w:rFonts w:asciiTheme="minorHAnsi" w:hAnsiTheme="minorHAnsi" w:cstheme="minorHAnsi"/>
          <w:bCs/>
          <w:color w:val="000000" w:themeColor="text1"/>
          <w:sz w:val="28"/>
          <w:szCs w:val="28"/>
        </w:rPr>
        <w:t>An N95 respirator, eye protection (goggles or face-shield), gloves, booties, bouffant and gown. For aerosol generating procedures you must also know your ACH and have a fully closed operatory. </w:t>
      </w:r>
      <w:r w:rsidRPr="0015549C">
        <w:rPr>
          <w:rFonts w:asciiTheme="minorHAnsi" w:hAnsiTheme="minorHAnsi" w:cstheme="minorHAnsi"/>
          <w:color w:val="000000" w:themeColor="text1"/>
          <w:sz w:val="28"/>
          <w:szCs w:val="28"/>
        </w:rPr>
        <w:t xml:space="preserve">It would be prudent to defer dental treatment on a suspected or confirmed </w:t>
      </w:r>
      <w:proofErr w:type="spellStart"/>
      <w:r w:rsidRPr="0015549C">
        <w:rPr>
          <w:rFonts w:asciiTheme="minorHAnsi" w:hAnsiTheme="minorHAnsi" w:cstheme="minorHAnsi"/>
          <w:color w:val="000000" w:themeColor="text1"/>
          <w:sz w:val="28"/>
          <w:szCs w:val="28"/>
        </w:rPr>
        <w:t>Covid</w:t>
      </w:r>
      <w:proofErr w:type="spellEnd"/>
      <w:r w:rsidRPr="0015549C">
        <w:rPr>
          <w:rFonts w:asciiTheme="minorHAnsi" w:hAnsiTheme="minorHAnsi" w:cstheme="minorHAnsi"/>
          <w:color w:val="000000" w:themeColor="text1"/>
          <w:sz w:val="28"/>
          <w:szCs w:val="28"/>
        </w:rPr>
        <w:t xml:space="preserve"> 19 patient</w:t>
      </w:r>
      <w:r>
        <w:rPr>
          <w:rFonts w:asciiTheme="minorHAnsi" w:hAnsiTheme="minorHAnsi" w:cstheme="minorHAnsi"/>
          <w:color w:val="000000" w:themeColor="text1"/>
          <w:sz w:val="28"/>
          <w:szCs w:val="28"/>
        </w:rPr>
        <w:t xml:space="preserve"> for 14 days.</w:t>
      </w:r>
    </w:p>
    <w:p w14:paraId="644A1F98"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w:t>
      </w:r>
    </w:p>
    <w:p w14:paraId="5CE402FD" w14:textId="77777777" w:rsidR="0015549C" w:rsidRPr="00BC60FF" w:rsidRDefault="0015549C" w:rsidP="0015549C">
      <w:pPr>
        <w:pStyle w:val="TableTitleText"/>
      </w:pPr>
      <w:bookmarkStart w:id="0" w:name="_Toc40014855"/>
      <w:r w:rsidRPr="00BC60FF">
        <w:t xml:space="preserve">Table </w:t>
      </w:r>
      <w:r>
        <w:t>3</w:t>
      </w:r>
      <w:r w:rsidRPr="00BC60FF">
        <w:t xml:space="preserve">: Air changes/hour (ACH) </w:t>
      </w:r>
      <w:r w:rsidRPr="00DB06DB">
        <w:rPr>
          <w:rStyle w:val="TableTitleTextChar"/>
        </w:rPr>
        <w:t>and</w:t>
      </w:r>
      <w:r w:rsidRPr="00BC60FF">
        <w:t xml:space="preserve"> time required for airborne-contaminant removal by efficiency</w:t>
      </w:r>
      <w:bookmarkEnd w:id="0"/>
    </w:p>
    <w:tbl>
      <w:tblPr>
        <w:tblStyle w:val="TableGrid"/>
        <w:tblW w:w="0" w:type="auto"/>
        <w:tblInd w:w="60" w:type="dxa"/>
        <w:tblLook w:val="04A0" w:firstRow="1" w:lastRow="0" w:firstColumn="1" w:lastColumn="0" w:noHBand="0" w:noVBand="1"/>
      </w:tblPr>
      <w:tblGrid>
        <w:gridCol w:w="1375"/>
        <w:gridCol w:w="3098"/>
        <w:gridCol w:w="3098"/>
      </w:tblGrid>
      <w:tr w:rsidR="0015549C" w:rsidRPr="00044D35" w14:paraId="269C4F2C" w14:textId="77777777" w:rsidTr="00234934">
        <w:tc>
          <w:tcPr>
            <w:tcW w:w="1375" w:type="dxa"/>
            <w:shd w:val="clear" w:color="auto" w:fill="000000" w:themeFill="text1"/>
            <w:tcMar>
              <w:top w:w="72" w:type="dxa"/>
              <w:left w:w="115" w:type="dxa"/>
              <w:bottom w:w="72" w:type="dxa"/>
              <w:right w:w="115" w:type="dxa"/>
            </w:tcMar>
            <w:vAlign w:val="center"/>
          </w:tcPr>
          <w:p w14:paraId="32538924" w14:textId="77777777" w:rsidR="0015549C" w:rsidRPr="00044D35" w:rsidRDefault="0015549C" w:rsidP="00234934">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ACH</w:t>
            </w:r>
          </w:p>
        </w:tc>
        <w:tc>
          <w:tcPr>
            <w:tcW w:w="3098" w:type="dxa"/>
            <w:shd w:val="clear" w:color="auto" w:fill="000000" w:themeFill="text1"/>
            <w:tcMar>
              <w:top w:w="72" w:type="dxa"/>
              <w:left w:w="115" w:type="dxa"/>
              <w:bottom w:w="72" w:type="dxa"/>
              <w:right w:w="115" w:type="dxa"/>
            </w:tcMar>
            <w:vAlign w:val="center"/>
          </w:tcPr>
          <w:p w14:paraId="49C0ECC4" w14:textId="77777777" w:rsidR="0015549C" w:rsidRPr="00044D35" w:rsidRDefault="0015549C" w:rsidP="00234934">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Time (mins.) required for removal</w:t>
            </w:r>
            <w:r w:rsidRPr="00044D35">
              <w:rPr>
                <w:rFonts w:eastAsia="Times New Roman" w:cstheme="minorHAnsi"/>
                <w:color w:val="FFFFFF" w:themeColor="background1"/>
                <w:sz w:val="18"/>
                <w:szCs w:val="18"/>
              </w:rPr>
              <w:br/>
              <w:t>99% efficiency</w:t>
            </w:r>
          </w:p>
        </w:tc>
        <w:tc>
          <w:tcPr>
            <w:tcW w:w="3098" w:type="dxa"/>
            <w:shd w:val="clear" w:color="auto" w:fill="000000" w:themeFill="text1"/>
            <w:tcMar>
              <w:top w:w="72" w:type="dxa"/>
              <w:left w:w="115" w:type="dxa"/>
              <w:bottom w:w="72" w:type="dxa"/>
              <w:right w:w="115" w:type="dxa"/>
            </w:tcMar>
            <w:vAlign w:val="center"/>
          </w:tcPr>
          <w:p w14:paraId="0947E802" w14:textId="77777777" w:rsidR="0015549C" w:rsidRPr="00044D35" w:rsidRDefault="0015549C" w:rsidP="00234934">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Time (mins.) required for removal</w:t>
            </w:r>
            <w:r w:rsidRPr="00044D35">
              <w:rPr>
                <w:rFonts w:eastAsia="Times New Roman" w:cstheme="minorHAnsi"/>
                <w:color w:val="FFFFFF" w:themeColor="background1"/>
                <w:sz w:val="18"/>
                <w:szCs w:val="18"/>
              </w:rPr>
              <w:br/>
              <w:t>99.9% efficiency</w:t>
            </w:r>
          </w:p>
        </w:tc>
      </w:tr>
      <w:tr w:rsidR="0015549C" w:rsidRPr="00044D35" w14:paraId="6FE66A8A" w14:textId="77777777" w:rsidTr="00234934">
        <w:tc>
          <w:tcPr>
            <w:tcW w:w="1375" w:type="dxa"/>
            <w:tcMar>
              <w:top w:w="72" w:type="dxa"/>
              <w:left w:w="115" w:type="dxa"/>
              <w:bottom w:w="72" w:type="dxa"/>
              <w:right w:w="115" w:type="dxa"/>
            </w:tcMar>
            <w:vAlign w:val="center"/>
          </w:tcPr>
          <w:p w14:paraId="55961889"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2</w:t>
            </w:r>
          </w:p>
        </w:tc>
        <w:tc>
          <w:tcPr>
            <w:tcW w:w="3098" w:type="dxa"/>
            <w:tcMar>
              <w:top w:w="72" w:type="dxa"/>
              <w:left w:w="115" w:type="dxa"/>
              <w:bottom w:w="72" w:type="dxa"/>
              <w:right w:w="115" w:type="dxa"/>
            </w:tcMar>
            <w:vAlign w:val="center"/>
          </w:tcPr>
          <w:p w14:paraId="7A381988"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138</w:t>
            </w:r>
          </w:p>
        </w:tc>
        <w:tc>
          <w:tcPr>
            <w:tcW w:w="3098" w:type="dxa"/>
            <w:tcMar>
              <w:top w:w="72" w:type="dxa"/>
              <w:left w:w="115" w:type="dxa"/>
              <w:bottom w:w="72" w:type="dxa"/>
              <w:right w:w="115" w:type="dxa"/>
            </w:tcMar>
            <w:vAlign w:val="center"/>
          </w:tcPr>
          <w:p w14:paraId="55386779"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207</w:t>
            </w:r>
          </w:p>
        </w:tc>
      </w:tr>
      <w:tr w:rsidR="0015549C" w:rsidRPr="00044D35" w14:paraId="59B73F90" w14:textId="77777777" w:rsidTr="00234934">
        <w:tc>
          <w:tcPr>
            <w:tcW w:w="1375" w:type="dxa"/>
            <w:tcMar>
              <w:top w:w="72" w:type="dxa"/>
              <w:left w:w="115" w:type="dxa"/>
              <w:bottom w:w="72" w:type="dxa"/>
              <w:right w:w="115" w:type="dxa"/>
            </w:tcMar>
            <w:vAlign w:val="center"/>
          </w:tcPr>
          <w:p w14:paraId="75922B50"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4</w:t>
            </w:r>
          </w:p>
        </w:tc>
        <w:tc>
          <w:tcPr>
            <w:tcW w:w="3098" w:type="dxa"/>
            <w:tcMar>
              <w:top w:w="72" w:type="dxa"/>
              <w:left w:w="115" w:type="dxa"/>
              <w:bottom w:w="72" w:type="dxa"/>
              <w:right w:w="115" w:type="dxa"/>
            </w:tcMar>
            <w:vAlign w:val="center"/>
          </w:tcPr>
          <w:p w14:paraId="03948D95"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69</w:t>
            </w:r>
          </w:p>
        </w:tc>
        <w:tc>
          <w:tcPr>
            <w:tcW w:w="3098" w:type="dxa"/>
            <w:tcMar>
              <w:top w:w="72" w:type="dxa"/>
              <w:left w:w="115" w:type="dxa"/>
              <w:bottom w:w="72" w:type="dxa"/>
              <w:right w:w="115" w:type="dxa"/>
            </w:tcMar>
            <w:vAlign w:val="center"/>
          </w:tcPr>
          <w:p w14:paraId="750847CB"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104</w:t>
            </w:r>
          </w:p>
        </w:tc>
      </w:tr>
      <w:tr w:rsidR="0015549C" w:rsidRPr="00044D35" w14:paraId="36BD4FED" w14:textId="77777777" w:rsidTr="00234934">
        <w:tc>
          <w:tcPr>
            <w:tcW w:w="1375" w:type="dxa"/>
            <w:tcMar>
              <w:top w:w="72" w:type="dxa"/>
              <w:left w:w="115" w:type="dxa"/>
              <w:bottom w:w="72" w:type="dxa"/>
              <w:right w:w="115" w:type="dxa"/>
            </w:tcMar>
            <w:vAlign w:val="center"/>
          </w:tcPr>
          <w:p w14:paraId="660E6B39"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6</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523469D5"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46</w:t>
            </w:r>
          </w:p>
        </w:tc>
        <w:tc>
          <w:tcPr>
            <w:tcW w:w="3098" w:type="dxa"/>
            <w:tcMar>
              <w:top w:w="72" w:type="dxa"/>
              <w:left w:w="115" w:type="dxa"/>
              <w:bottom w:w="72" w:type="dxa"/>
              <w:right w:w="115" w:type="dxa"/>
            </w:tcMar>
            <w:vAlign w:val="center"/>
          </w:tcPr>
          <w:p w14:paraId="3FCD0172"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69</w:t>
            </w:r>
          </w:p>
        </w:tc>
      </w:tr>
      <w:tr w:rsidR="0015549C" w:rsidRPr="00044D35" w14:paraId="7FF6EFD7" w14:textId="77777777" w:rsidTr="00234934">
        <w:tc>
          <w:tcPr>
            <w:tcW w:w="1375" w:type="dxa"/>
            <w:tcMar>
              <w:top w:w="72" w:type="dxa"/>
              <w:left w:w="115" w:type="dxa"/>
              <w:bottom w:w="72" w:type="dxa"/>
              <w:right w:w="115" w:type="dxa"/>
            </w:tcMar>
            <w:vAlign w:val="center"/>
          </w:tcPr>
          <w:p w14:paraId="17B004F3"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8</w:t>
            </w:r>
          </w:p>
        </w:tc>
        <w:tc>
          <w:tcPr>
            <w:tcW w:w="3098" w:type="dxa"/>
            <w:tcMar>
              <w:top w:w="72" w:type="dxa"/>
              <w:left w:w="115" w:type="dxa"/>
              <w:bottom w:w="72" w:type="dxa"/>
              <w:right w:w="115" w:type="dxa"/>
            </w:tcMar>
            <w:vAlign w:val="center"/>
          </w:tcPr>
          <w:p w14:paraId="56BAAD8D"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35</w:t>
            </w:r>
          </w:p>
        </w:tc>
        <w:tc>
          <w:tcPr>
            <w:tcW w:w="3098" w:type="dxa"/>
            <w:tcMar>
              <w:top w:w="72" w:type="dxa"/>
              <w:left w:w="115" w:type="dxa"/>
              <w:bottom w:w="72" w:type="dxa"/>
              <w:right w:w="115" w:type="dxa"/>
            </w:tcMar>
            <w:vAlign w:val="center"/>
          </w:tcPr>
          <w:p w14:paraId="52A0DACE"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52</w:t>
            </w:r>
          </w:p>
        </w:tc>
      </w:tr>
      <w:tr w:rsidR="0015549C" w:rsidRPr="00044D35" w14:paraId="0D15F74A" w14:textId="77777777" w:rsidTr="00234934">
        <w:tc>
          <w:tcPr>
            <w:tcW w:w="1375" w:type="dxa"/>
            <w:tcMar>
              <w:top w:w="72" w:type="dxa"/>
              <w:left w:w="115" w:type="dxa"/>
              <w:bottom w:w="72" w:type="dxa"/>
              <w:right w:w="115" w:type="dxa"/>
            </w:tcMar>
            <w:vAlign w:val="center"/>
          </w:tcPr>
          <w:p w14:paraId="3F5C1799"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10</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4B02123C"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28</w:t>
            </w:r>
          </w:p>
        </w:tc>
        <w:tc>
          <w:tcPr>
            <w:tcW w:w="3098" w:type="dxa"/>
            <w:tcMar>
              <w:top w:w="72" w:type="dxa"/>
              <w:left w:w="115" w:type="dxa"/>
              <w:bottom w:w="72" w:type="dxa"/>
              <w:right w:w="115" w:type="dxa"/>
            </w:tcMar>
            <w:vAlign w:val="center"/>
          </w:tcPr>
          <w:p w14:paraId="298276D8"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41</w:t>
            </w:r>
          </w:p>
        </w:tc>
      </w:tr>
      <w:tr w:rsidR="0015549C" w:rsidRPr="00044D35" w14:paraId="539A036E" w14:textId="77777777" w:rsidTr="00234934">
        <w:tc>
          <w:tcPr>
            <w:tcW w:w="1375" w:type="dxa"/>
            <w:tcMar>
              <w:top w:w="72" w:type="dxa"/>
              <w:left w:w="115" w:type="dxa"/>
              <w:bottom w:w="72" w:type="dxa"/>
              <w:right w:w="115" w:type="dxa"/>
            </w:tcMar>
            <w:vAlign w:val="center"/>
          </w:tcPr>
          <w:p w14:paraId="1EBC9BEA"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12</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44B6252B"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23</w:t>
            </w:r>
          </w:p>
        </w:tc>
        <w:tc>
          <w:tcPr>
            <w:tcW w:w="3098" w:type="dxa"/>
            <w:tcMar>
              <w:top w:w="72" w:type="dxa"/>
              <w:left w:w="115" w:type="dxa"/>
              <w:bottom w:w="72" w:type="dxa"/>
              <w:right w:w="115" w:type="dxa"/>
            </w:tcMar>
            <w:vAlign w:val="center"/>
          </w:tcPr>
          <w:p w14:paraId="1ABCAF33"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35</w:t>
            </w:r>
          </w:p>
        </w:tc>
      </w:tr>
      <w:tr w:rsidR="0015549C" w:rsidRPr="00044D35" w14:paraId="37FCD3CF" w14:textId="77777777" w:rsidTr="00234934">
        <w:tc>
          <w:tcPr>
            <w:tcW w:w="1375" w:type="dxa"/>
            <w:tcMar>
              <w:top w:w="72" w:type="dxa"/>
              <w:left w:w="115" w:type="dxa"/>
              <w:bottom w:w="72" w:type="dxa"/>
              <w:right w:w="115" w:type="dxa"/>
            </w:tcMar>
            <w:vAlign w:val="center"/>
          </w:tcPr>
          <w:p w14:paraId="56826CE0"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15</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6497A603"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18</w:t>
            </w:r>
          </w:p>
        </w:tc>
        <w:tc>
          <w:tcPr>
            <w:tcW w:w="3098" w:type="dxa"/>
            <w:tcMar>
              <w:top w:w="72" w:type="dxa"/>
              <w:left w:w="115" w:type="dxa"/>
              <w:bottom w:w="72" w:type="dxa"/>
              <w:right w:w="115" w:type="dxa"/>
            </w:tcMar>
            <w:vAlign w:val="center"/>
          </w:tcPr>
          <w:p w14:paraId="28C8BCB9"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28</w:t>
            </w:r>
          </w:p>
        </w:tc>
      </w:tr>
      <w:tr w:rsidR="0015549C" w:rsidRPr="00044D35" w14:paraId="38C8EA04" w14:textId="77777777" w:rsidTr="00234934">
        <w:tc>
          <w:tcPr>
            <w:tcW w:w="1375" w:type="dxa"/>
            <w:tcMar>
              <w:top w:w="72" w:type="dxa"/>
              <w:left w:w="115" w:type="dxa"/>
              <w:bottom w:w="72" w:type="dxa"/>
              <w:right w:w="115" w:type="dxa"/>
            </w:tcMar>
            <w:vAlign w:val="center"/>
          </w:tcPr>
          <w:p w14:paraId="7956746D"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20</w:t>
            </w:r>
          </w:p>
        </w:tc>
        <w:tc>
          <w:tcPr>
            <w:tcW w:w="3098" w:type="dxa"/>
            <w:tcMar>
              <w:top w:w="72" w:type="dxa"/>
              <w:left w:w="115" w:type="dxa"/>
              <w:bottom w:w="72" w:type="dxa"/>
              <w:right w:w="115" w:type="dxa"/>
            </w:tcMar>
            <w:vAlign w:val="center"/>
          </w:tcPr>
          <w:p w14:paraId="04BD7DB3"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14</w:t>
            </w:r>
          </w:p>
        </w:tc>
        <w:tc>
          <w:tcPr>
            <w:tcW w:w="3098" w:type="dxa"/>
            <w:tcMar>
              <w:top w:w="72" w:type="dxa"/>
              <w:left w:w="115" w:type="dxa"/>
              <w:bottom w:w="72" w:type="dxa"/>
              <w:right w:w="115" w:type="dxa"/>
            </w:tcMar>
            <w:vAlign w:val="center"/>
          </w:tcPr>
          <w:p w14:paraId="748BF87E"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21</w:t>
            </w:r>
          </w:p>
        </w:tc>
      </w:tr>
      <w:tr w:rsidR="0015549C" w:rsidRPr="00044D35" w14:paraId="080168B0" w14:textId="77777777" w:rsidTr="00234934">
        <w:tc>
          <w:tcPr>
            <w:tcW w:w="1375" w:type="dxa"/>
            <w:tcMar>
              <w:top w:w="72" w:type="dxa"/>
              <w:left w:w="115" w:type="dxa"/>
              <w:bottom w:w="72" w:type="dxa"/>
              <w:right w:w="115" w:type="dxa"/>
            </w:tcMar>
            <w:vAlign w:val="center"/>
          </w:tcPr>
          <w:p w14:paraId="0EC67931"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50</w:t>
            </w:r>
          </w:p>
        </w:tc>
        <w:tc>
          <w:tcPr>
            <w:tcW w:w="3098" w:type="dxa"/>
            <w:tcMar>
              <w:top w:w="72" w:type="dxa"/>
              <w:left w:w="115" w:type="dxa"/>
              <w:bottom w:w="72" w:type="dxa"/>
              <w:right w:w="115" w:type="dxa"/>
            </w:tcMar>
            <w:vAlign w:val="center"/>
          </w:tcPr>
          <w:p w14:paraId="6F240931"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6</w:t>
            </w:r>
          </w:p>
        </w:tc>
        <w:tc>
          <w:tcPr>
            <w:tcW w:w="3098" w:type="dxa"/>
            <w:tcMar>
              <w:top w:w="72" w:type="dxa"/>
              <w:left w:w="115" w:type="dxa"/>
              <w:bottom w:w="72" w:type="dxa"/>
              <w:right w:w="115" w:type="dxa"/>
            </w:tcMar>
            <w:vAlign w:val="center"/>
          </w:tcPr>
          <w:p w14:paraId="54818613" w14:textId="77777777" w:rsidR="0015549C" w:rsidRPr="00044D35" w:rsidRDefault="0015549C" w:rsidP="00234934">
            <w:pPr>
              <w:jc w:val="center"/>
              <w:rPr>
                <w:rFonts w:eastAsia="Times New Roman" w:cstheme="minorHAnsi"/>
                <w:sz w:val="18"/>
                <w:szCs w:val="18"/>
              </w:rPr>
            </w:pPr>
            <w:r w:rsidRPr="00044D35">
              <w:rPr>
                <w:rFonts w:eastAsia="Times New Roman" w:cstheme="minorHAnsi"/>
                <w:sz w:val="18"/>
                <w:szCs w:val="18"/>
              </w:rPr>
              <w:t>8</w:t>
            </w:r>
          </w:p>
        </w:tc>
      </w:tr>
    </w:tbl>
    <w:p w14:paraId="5E400877"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lastRenderedPageBreak/>
        <w:t> </w:t>
      </w:r>
    </w:p>
    <w:p w14:paraId="5991AE5F" w14:textId="77777777" w:rsidR="00CD1CD4" w:rsidRPr="009C7A03" w:rsidRDefault="00CD1CD4" w:rsidP="00CD1CD4">
      <w:pPr>
        <w:pStyle w:val="gmail-body"/>
        <w:spacing w:before="0" w:beforeAutospacing="0" w:after="0" w:afterAutospacing="0"/>
        <w:rPr>
          <w:rFonts w:asciiTheme="minorHAnsi" w:hAnsiTheme="minorHAnsi" w:cstheme="minorHAnsi"/>
          <w:b/>
          <w:color w:val="000000" w:themeColor="text1"/>
          <w:sz w:val="28"/>
          <w:szCs w:val="28"/>
        </w:rPr>
      </w:pPr>
      <w:r w:rsidRPr="009C7A03">
        <w:rPr>
          <w:rFonts w:asciiTheme="minorHAnsi" w:hAnsiTheme="minorHAnsi" w:cstheme="minorHAnsi"/>
          <w:b/>
          <w:bCs/>
          <w:color w:val="000000" w:themeColor="text1"/>
          <w:sz w:val="28"/>
          <w:szCs w:val="28"/>
        </w:rPr>
        <w:t>The following protocol outlined in this document is assuming we are treating a low risk Covid-19 patient (negative response to all Covid-19 screening questions). </w:t>
      </w:r>
    </w:p>
    <w:p w14:paraId="44DB56FE" w14:textId="77777777" w:rsidR="00CD1CD4" w:rsidRPr="009C7A03" w:rsidRDefault="00CD1CD4" w:rsidP="00CD1CD4">
      <w:pPr>
        <w:pStyle w:val="gmail-body"/>
        <w:spacing w:before="0" w:beforeAutospacing="0" w:after="0" w:afterAutospacing="0"/>
        <w:rPr>
          <w:rFonts w:asciiTheme="minorHAnsi" w:hAnsiTheme="minorHAnsi" w:cstheme="minorHAnsi"/>
          <w:b/>
          <w:color w:val="000000" w:themeColor="text1"/>
          <w:sz w:val="28"/>
          <w:szCs w:val="28"/>
        </w:rPr>
      </w:pPr>
      <w:r w:rsidRPr="009C7A03">
        <w:rPr>
          <w:rFonts w:asciiTheme="minorHAnsi" w:hAnsiTheme="minorHAnsi" w:cstheme="minorHAnsi"/>
          <w:b/>
          <w:bCs/>
          <w:color w:val="000000" w:themeColor="text1"/>
          <w:sz w:val="28"/>
          <w:szCs w:val="28"/>
        </w:rPr>
        <w:t> </w:t>
      </w:r>
    </w:p>
    <w:p w14:paraId="7C9E8626" w14:textId="44B40A3A" w:rsidR="00CD1CD4" w:rsidRPr="009C7A03" w:rsidRDefault="00CD1CD4" w:rsidP="00CD1CD4">
      <w:pPr>
        <w:pStyle w:val="gmail-body"/>
        <w:spacing w:before="0" w:beforeAutospacing="0" w:after="0" w:afterAutospacing="0"/>
        <w:rPr>
          <w:rFonts w:asciiTheme="minorHAnsi" w:hAnsiTheme="minorHAnsi" w:cstheme="minorHAnsi"/>
          <w:b/>
          <w:color w:val="000000" w:themeColor="text1"/>
          <w:sz w:val="28"/>
          <w:szCs w:val="28"/>
        </w:rPr>
      </w:pPr>
      <w:r w:rsidRPr="0015549C">
        <w:rPr>
          <w:rFonts w:asciiTheme="minorHAnsi" w:hAnsiTheme="minorHAnsi" w:cstheme="minorHAnsi"/>
          <w:color w:val="000000" w:themeColor="text1"/>
          <w:sz w:val="28"/>
          <w:szCs w:val="28"/>
        </w:rPr>
        <w:t>Dentists and their staff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 xml:space="preserve">adhere to physical distancing, hand hygiene and patient screening as well as all protocols outlined by Health PEI. (please see and review Renew PEI website </w:t>
      </w:r>
      <w:r w:rsidR="00C12A40" w:rsidRPr="0015549C">
        <w:rPr>
          <w:rFonts w:asciiTheme="minorHAnsi" w:hAnsiTheme="minorHAnsi" w:cstheme="minorHAnsi"/>
          <w:color w:val="000000" w:themeColor="text1"/>
          <w:sz w:val="28"/>
          <w:szCs w:val="28"/>
        </w:rPr>
        <w:t xml:space="preserve">under </w:t>
      </w:r>
      <w:r w:rsidRPr="0015549C">
        <w:rPr>
          <w:rFonts w:asciiTheme="minorHAnsi" w:hAnsiTheme="minorHAnsi" w:cstheme="minorHAnsi"/>
          <w:color w:val="000000" w:themeColor="text1"/>
          <w:sz w:val="28"/>
          <w:szCs w:val="28"/>
        </w:rPr>
        <w:t>Public Health Guidance)</w:t>
      </w:r>
      <w:r w:rsidR="009C7A03">
        <w:rPr>
          <w:rFonts w:asciiTheme="minorHAnsi" w:hAnsiTheme="minorHAnsi" w:cstheme="minorHAnsi"/>
          <w:color w:val="000000" w:themeColor="text1"/>
          <w:sz w:val="28"/>
          <w:szCs w:val="28"/>
        </w:rPr>
        <w:t>. If physical distancing in the facility is difficult for staff and patients face masks should be worn.</w:t>
      </w:r>
    </w:p>
    <w:p w14:paraId="688D5092"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54758BC2" w14:textId="7D8EA5D8" w:rsidR="00CD1CD4" w:rsidRPr="009C7A03" w:rsidRDefault="00CD1CD4" w:rsidP="00CD1CD4">
      <w:pPr>
        <w:pStyle w:val="gmail-body"/>
        <w:spacing w:before="0" w:beforeAutospacing="0" w:after="0" w:afterAutospacing="0"/>
        <w:rPr>
          <w:rFonts w:asciiTheme="minorHAnsi" w:hAnsiTheme="minorHAnsi" w:cstheme="minorHAnsi"/>
          <w:b/>
          <w:color w:val="000000" w:themeColor="text1"/>
          <w:sz w:val="28"/>
          <w:szCs w:val="28"/>
        </w:rPr>
      </w:pPr>
      <w:r w:rsidRPr="009C7A03">
        <w:rPr>
          <w:rFonts w:asciiTheme="minorHAnsi" w:hAnsiTheme="minorHAnsi" w:cstheme="minorHAnsi"/>
          <w:b/>
          <w:bCs/>
          <w:color w:val="000000" w:themeColor="text1"/>
          <w:sz w:val="28"/>
          <w:szCs w:val="28"/>
        </w:rPr>
        <w:t xml:space="preserve">Screening of Patients, Point of Care Risk Assessment (PCRA) for </w:t>
      </w:r>
      <w:proofErr w:type="spellStart"/>
      <w:r w:rsidRPr="009C7A03">
        <w:rPr>
          <w:rFonts w:asciiTheme="minorHAnsi" w:hAnsiTheme="minorHAnsi" w:cstheme="minorHAnsi"/>
          <w:b/>
          <w:bCs/>
          <w:color w:val="000000" w:themeColor="text1"/>
          <w:sz w:val="28"/>
          <w:szCs w:val="28"/>
        </w:rPr>
        <w:t>Covid</w:t>
      </w:r>
      <w:proofErr w:type="spellEnd"/>
      <w:r w:rsidRPr="009C7A03">
        <w:rPr>
          <w:rFonts w:asciiTheme="minorHAnsi" w:hAnsiTheme="minorHAnsi" w:cstheme="minorHAnsi"/>
          <w:b/>
          <w:bCs/>
          <w:color w:val="000000" w:themeColor="text1"/>
          <w:sz w:val="28"/>
          <w:szCs w:val="28"/>
        </w:rPr>
        <w:t xml:space="preserve"> 19:</w:t>
      </w:r>
    </w:p>
    <w:p w14:paraId="10F30C40" w14:textId="77777777" w:rsidR="009C7A03"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w:t>
      </w:r>
    </w:p>
    <w:p w14:paraId="7660AB87" w14:textId="0102B992"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Prior to any patient interaction, all health care providers have a responsibility to assess the infectious risks posed to themselves, other health care workers, and other p</w:t>
      </w:r>
      <w:r w:rsidR="005049BF">
        <w:rPr>
          <w:rFonts w:asciiTheme="minorHAnsi" w:hAnsiTheme="minorHAnsi" w:cstheme="minorHAnsi"/>
          <w:color w:val="000000" w:themeColor="text1"/>
          <w:sz w:val="28"/>
          <w:szCs w:val="28"/>
        </w:rPr>
        <w:t>a</w:t>
      </w:r>
      <w:r w:rsidRPr="0015549C">
        <w:rPr>
          <w:rFonts w:asciiTheme="minorHAnsi" w:hAnsiTheme="minorHAnsi" w:cstheme="minorHAnsi"/>
          <w:color w:val="000000" w:themeColor="text1"/>
          <w:sz w:val="28"/>
          <w:szCs w:val="28"/>
        </w:rPr>
        <w:t>tients. This is completed by the questions in the Covid-19 screening questionnaire</w:t>
      </w:r>
      <w:r w:rsidR="005049BF">
        <w:rPr>
          <w:rFonts w:asciiTheme="minorHAnsi" w:hAnsiTheme="minorHAnsi" w:cstheme="minorHAnsi"/>
          <w:color w:val="000000" w:themeColor="text1"/>
          <w:sz w:val="28"/>
          <w:szCs w:val="28"/>
        </w:rPr>
        <w:t xml:space="preserve"> from the protocols which have not changed for this purpose.</w:t>
      </w:r>
    </w:p>
    <w:p w14:paraId="75A14591"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46F6AF41" w14:textId="3B92E52F"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During phase IV we do not require extensive PPE such as N95 masks, gowns and ACH values. Rest time for rooms after aerosol generation is 10 minutes from the time the aerosol was ceased</w:t>
      </w:r>
      <w:r w:rsidRPr="0015549C">
        <w:rPr>
          <w:rFonts w:asciiTheme="minorHAnsi" w:hAnsiTheme="minorHAnsi" w:cstheme="minorHAnsi"/>
          <w:bCs/>
          <w:color w:val="000000" w:themeColor="text1"/>
          <w:sz w:val="28"/>
          <w:szCs w:val="28"/>
        </w:rPr>
        <w:t>. All procedures are allowed in this phase, with or without rubber dam, aerosol generating or not. It is however, highly recommended to use a rubber dam whenever possible as an additional precaution. Some specific restrictions will apply to stringent use of HVE whenever any aerosols could be created</w:t>
      </w:r>
      <w:r w:rsidR="00355AAB">
        <w:rPr>
          <w:rFonts w:asciiTheme="minorHAnsi" w:hAnsiTheme="minorHAnsi" w:cstheme="minorHAnsi"/>
          <w:bCs/>
          <w:color w:val="000000" w:themeColor="text1"/>
          <w:sz w:val="28"/>
          <w:szCs w:val="28"/>
        </w:rPr>
        <w:t xml:space="preserve"> as a good practice at any time.</w:t>
      </w:r>
      <w:r w:rsidRPr="0015549C">
        <w:rPr>
          <w:rFonts w:asciiTheme="minorHAnsi" w:hAnsiTheme="minorHAnsi" w:cstheme="minorHAnsi"/>
          <w:bCs/>
          <w:color w:val="000000" w:themeColor="text1"/>
          <w:sz w:val="28"/>
          <w:szCs w:val="28"/>
        </w:rPr>
        <w:t xml:space="preserve"> </w:t>
      </w:r>
    </w:p>
    <w:p w14:paraId="00AE39E4"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36EF9B2C" w14:textId="77777777" w:rsidR="00CD1CD4" w:rsidRPr="00355AAB" w:rsidRDefault="00CD1CD4" w:rsidP="00CD1CD4">
      <w:pPr>
        <w:pStyle w:val="gmail-body"/>
        <w:spacing w:before="0" w:beforeAutospacing="0" w:after="0" w:afterAutospacing="0"/>
        <w:rPr>
          <w:rFonts w:asciiTheme="minorHAnsi" w:hAnsiTheme="minorHAnsi" w:cstheme="minorHAnsi"/>
          <w:b/>
          <w:color w:val="000000" w:themeColor="text1"/>
          <w:sz w:val="28"/>
          <w:szCs w:val="28"/>
        </w:rPr>
      </w:pPr>
      <w:r w:rsidRPr="00355AAB">
        <w:rPr>
          <w:rFonts w:asciiTheme="minorHAnsi" w:hAnsiTheme="minorHAnsi" w:cstheme="minorHAnsi"/>
          <w:b/>
          <w:bCs/>
          <w:color w:val="000000" w:themeColor="text1"/>
          <w:sz w:val="28"/>
          <w:szCs w:val="28"/>
          <w:u w:val="single"/>
        </w:rPr>
        <w:t>Should and Must:</w:t>
      </w:r>
    </w:p>
    <w:p w14:paraId="2120BB6F"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w:t>
      </w:r>
    </w:p>
    <w:p w14:paraId="7FC34519"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*You </w:t>
      </w:r>
      <w:r w:rsidRPr="0015549C">
        <w:rPr>
          <w:rFonts w:asciiTheme="minorHAnsi" w:hAnsiTheme="minorHAnsi" w:cstheme="minorHAnsi"/>
          <w:bCs/>
          <w:color w:val="000000" w:themeColor="text1"/>
          <w:sz w:val="28"/>
          <w:szCs w:val="28"/>
        </w:rPr>
        <w:t>should </w:t>
      </w:r>
      <w:r w:rsidRPr="0015549C">
        <w:rPr>
          <w:rFonts w:asciiTheme="minorHAnsi" w:hAnsiTheme="minorHAnsi" w:cstheme="minorHAnsi"/>
          <w:color w:val="000000" w:themeColor="text1"/>
          <w:sz w:val="28"/>
          <w:szCs w:val="28"/>
        </w:rPr>
        <w:t>consider having your patient wait in the car until called into the office.</w:t>
      </w:r>
    </w:p>
    <w:p w14:paraId="013EBDA2"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*Your patient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be escorted at all times. Any surface areas touched by your patient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be wiped immediately. </w:t>
      </w:r>
    </w:p>
    <w:p w14:paraId="5EFD928B" w14:textId="77E1303E"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*You </w:t>
      </w:r>
      <w:r w:rsidR="00355AAB">
        <w:rPr>
          <w:rFonts w:asciiTheme="minorHAnsi" w:hAnsiTheme="minorHAnsi" w:cstheme="minorHAnsi"/>
          <w:bCs/>
          <w:color w:val="000000" w:themeColor="text1"/>
          <w:sz w:val="28"/>
          <w:szCs w:val="28"/>
        </w:rPr>
        <w:t>could</w:t>
      </w:r>
      <w:r w:rsidRPr="0015549C">
        <w:rPr>
          <w:rFonts w:asciiTheme="minorHAnsi" w:hAnsiTheme="minorHAnsi" w:cstheme="minorHAnsi"/>
          <w:bCs/>
          <w:color w:val="000000" w:themeColor="text1"/>
          <w:sz w:val="28"/>
          <w:szCs w:val="28"/>
        </w:rPr>
        <w:t> </w:t>
      </w:r>
      <w:r w:rsidRPr="0015549C">
        <w:rPr>
          <w:rFonts w:asciiTheme="minorHAnsi" w:hAnsiTheme="minorHAnsi" w:cstheme="minorHAnsi"/>
          <w:color w:val="000000" w:themeColor="text1"/>
          <w:sz w:val="28"/>
          <w:szCs w:val="28"/>
        </w:rPr>
        <w:t>consider wearing a gown during aerosol and all other procedures</w:t>
      </w:r>
      <w:r w:rsidR="00355AAB">
        <w:rPr>
          <w:rFonts w:asciiTheme="minorHAnsi" w:hAnsiTheme="minorHAnsi" w:cstheme="minorHAnsi"/>
          <w:color w:val="000000" w:themeColor="text1"/>
          <w:sz w:val="28"/>
          <w:szCs w:val="28"/>
        </w:rPr>
        <w:t xml:space="preserve"> if you wish but</w:t>
      </w:r>
      <w:r w:rsidRPr="0015549C">
        <w:rPr>
          <w:rFonts w:asciiTheme="minorHAnsi" w:hAnsiTheme="minorHAnsi" w:cstheme="minorHAnsi"/>
          <w:bCs/>
          <w:color w:val="000000" w:themeColor="text1"/>
          <w:sz w:val="28"/>
          <w:szCs w:val="28"/>
        </w:rPr>
        <w:t xml:space="preserve"> gowns are not considered mandatory in this phase.</w:t>
      </w:r>
    </w:p>
    <w:p w14:paraId="40EBBC28"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You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 xml:space="preserve">let the room settle for 10 minutes after any aerosol generating procedure. This includes </w:t>
      </w:r>
      <w:proofErr w:type="spellStart"/>
      <w:r w:rsidRPr="0015549C">
        <w:rPr>
          <w:rFonts w:asciiTheme="minorHAnsi" w:hAnsiTheme="minorHAnsi" w:cstheme="minorHAnsi"/>
          <w:color w:val="000000" w:themeColor="text1"/>
          <w:sz w:val="28"/>
          <w:szCs w:val="28"/>
        </w:rPr>
        <w:t>cavitron</w:t>
      </w:r>
      <w:proofErr w:type="spellEnd"/>
      <w:r w:rsidRPr="0015549C">
        <w:rPr>
          <w:rFonts w:asciiTheme="minorHAnsi" w:hAnsiTheme="minorHAnsi" w:cstheme="minorHAnsi"/>
          <w:color w:val="000000" w:themeColor="text1"/>
          <w:sz w:val="28"/>
          <w:szCs w:val="28"/>
        </w:rPr>
        <w:t xml:space="preserve">, combined air/water use and </w:t>
      </w:r>
      <w:proofErr w:type="gramStart"/>
      <w:r w:rsidRPr="0015549C">
        <w:rPr>
          <w:rFonts w:asciiTheme="minorHAnsi" w:hAnsiTheme="minorHAnsi" w:cstheme="minorHAnsi"/>
          <w:color w:val="000000" w:themeColor="text1"/>
          <w:sz w:val="28"/>
          <w:szCs w:val="28"/>
        </w:rPr>
        <w:t>high speed</w:t>
      </w:r>
      <w:proofErr w:type="gramEnd"/>
      <w:r w:rsidRPr="0015549C">
        <w:rPr>
          <w:rFonts w:asciiTheme="minorHAnsi" w:hAnsiTheme="minorHAnsi" w:cstheme="minorHAnsi"/>
          <w:color w:val="000000" w:themeColor="text1"/>
          <w:sz w:val="28"/>
          <w:szCs w:val="28"/>
        </w:rPr>
        <w:t xml:space="preserve"> handpiece. The </w:t>
      </w:r>
      <w:proofErr w:type="gramStart"/>
      <w:r w:rsidRPr="0015549C">
        <w:rPr>
          <w:rFonts w:asciiTheme="minorHAnsi" w:hAnsiTheme="minorHAnsi" w:cstheme="minorHAnsi"/>
          <w:color w:val="000000" w:themeColor="text1"/>
          <w:sz w:val="28"/>
          <w:szCs w:val="28"/>
        </w:rPr>
        <w:t>10 minute</w:t>
      </w:r>
      <w:proofErr w:type="gramEnd"/>
      <w:r w:rsidRPr="0015549C">
        <w:rPr>
          <w:rFonts w:asciiTheme="minorHAnsi" w:hAnsiTheme="minorHAnsi" w:cstheme="minorHAnsi"/>
          <w:color w:val="000000" w:themeColor="text1"/>
          <w:sz w:val="28"/>
          <w:szCs w:val="28"/>
        </w:rPr>
        <w:t xml:space="preserve"> wait time starts after the aerosol part of the procedure has ceased </w:t>
      </w:r>
      <w:r w:rsidR="00C12A40" w:rsidRPr="0015549C">
        <w:rPr>
          <w:rFonts w:asciiTheme="minorHAnsi" w:hAnsiTheme="minorHAnsi" w:cstheme="minorHAnsi"/>
          <w:color w:val="000000" w:themeColor="text1"/>
          <w:sz w:val="28"/>
          <w:szCs w:val="28"/>
        </w:rPr>
        <w:t xml:space="preserve">and </w:t>
      </w:r>
      <w:r w:rsidRPr="0015549C">
        <w:rPr>
          <w:rFonts w:asciiTheme="minorHAnsi" w:hAnsiTheme="minorHAnsi" w:cstheme="minorHAnsi"/>
          <w:color w:val="000000" w:themeColor="text1"/>
          <w:sz w:val="28"/>
          <w:szCs w:val="28"/>
        </w:rPr>
        <w:t>not at the end of the patient appointment. (Final occlusal adjustment is considered an aerosol generating procedure.) </w:t>
      </w:r>
    </w:p>
    <w:p w14:paraId="2E9E31C9" w14:textId="50FE02D9"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lastRenderedPageBreak/>
        <w:t>* </w:t>
      </w:r>
      <w:r w:rsidRPr="0015549C">
        <w:rPr>
          <w:rFonts w:asciiTheme="minorHAnsi" w:hAnsiTheme="minorHAnsi" w:cstheme="minorHAnsi"/>
          <w:bCs/>
          <w:color w:val="000000" w:themeColor="text1"/>
          <w:sz w:val="28"/>
          <w:szCs w:val="28"/>
        </w:rPr>
        <w:t xml:space="preserve">You must wear a face shield or goggles and level 3 </w:t>
      </w:r>
      <w:r w:rsidR="00355AAB">
        <w:rPr>
          <w:rFonts w:asciiTheme="minorHAnsi" w:hAnsiTheme="minorHAnsi" w:cstheme="minorHAnsi"/>
          <w:bCs/>
          <w:color w:val="000000" w:themeColor="text1"/>
          <w:sz w:val="28"/>
          <w:szCs w:val="28"/>
        </w:rPr>
        <w:t xml:space="preserve">or level 2 </w:t>
      </w:r>
      <w:r w:rsidRPr="0015549C">
        <w:rPr>
          <w:rFonts w:asciiTheme="minorHAnsi" w:hAnsiTheme="minorHAnsi" w:cstheme="minorHAnsi"/>
          <w:bCs/>
          <w:color w:val="000000" w:themeColor="text1"/>
          <w:sz w:val="28"/>
          <w:szCs w:val="28"/>
        </w:rPr>
        <w:t>mask if performing an aerosol generating procedure.  A level 2 mask differs only in fluid resistance, therefor</w:t>
      </w:r>
      <w:r w:rsidR="00355AAB">
        <w:rPr>
          <w:rFonts w:asciiTheme="minorHAnsi" w:hAnsiTheme="minorHAnsi" w:cstheme="minorHAnsi"/>
          <w:bCs/>
          <w:color w:val="000000" w:themeColor="text1"/>
          <w:sz w:val="28"/>
          <w:szCs w:val="28"/>
        </w:rPr>
        <w:t>e</w:t>
      </w:r>
      <w:r w:rsidRPr="0015549C">
        <w:rPr>
          <w:rFonts w:asciiTheme="minorHAnsi" w:hAnsiTheme="minorHAnsi" w:cstheme="minorHAnsi"/>
          <w:bCs/>
          <w:color w:val="000000" w:themeColor="text1"/>
          <w:sz w:val="28"/>
          <w:szCs w:val="28"/>
        </w:rPr>
        <w:t xml:space="preserve"> a level 2 can be considered if protected by a face shield. </w:t>
      </w:r>
      <w:r w:rsidRPr="0015549C">
        <w:rPr>
          <w:rFonts w:asciiTheme="minorHAnsi" w:hAnsiTheme="minorHAnsi" w:cstheme="minorHAnsi"/>
          <w:color w:val="000000" w:themeColor="text1"/>
          <w:sz w:val="28"/>
          <w:szCs w:val="28"/>
        </w:rPr>
        <w:t>Combined use of air/water </w:t>
      </w:r>
      <w:r w:rsidRPr="0015549C">
        <w:rPr>
          <w:rFonts w:asciiTheme="minorHAnsi" w:hAnsiTheme="minorHAnsi" w:cstheme="minorHAnsi"/>
          <w:bCs/>
          <w:color w:val="000000" w:themeColor="text1"/>
          <w:sz w:val="28"/>
          <w:szCs w:val="28"/>
        </w:rPr>
        <w:t>is </w:t>
      </w:r>
      <w:r w:rsidRPr="0015549C">
        <w:rPr>
          <w:rFonts w:asciiTheme="minorHAnsi" w:hAnsiTheme="minorHAnsi" w:cstheme="minorHAnsi"/>
          <w:color w:val="000000" w:themeColor="text1"/>
          <w:sz w:val="28"/>
          <w:szCs w:val="28"/>
        </w:rPr>
        <w:t>an aerosol. </w:t>
      </w:r>
    </w:p>
    <w:p w14:paraId="05E8AB0A"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You </w:t>
      </w:r>
      <w:r w:rsidRPr="0015549C">
        <w:rPr>
          <w:rFonts w:asciiTheme="minorHAnsi" w:hAnsiTheme="minorHAnsi" w:cstheme="minorHAnsi"/>
          <w:bCs/>
          <w:color w:val="000000" w:themeColor="text1"/>
          <w:sz w:val="28"/>
          <w:szCs w:val="28"/>
        </w:rPr>
        <w:t>should </w:t>
      </w:r>
      <w:r w:rsidRPr="0015549C">
        <w:rPr>
          <w:rFonts w:asciiTheme="minorHAnsi" w:hAnsiTheme="minorHAnsi" w:cstheme="minorHAnsi"/>
          <w:color w:val="000000" w:themeColor="text1"/>
          <w:sz w:val="28"/>
          <w:szCs w:val="28"/>
        </w:rPr>
        <w:t>use a face shield during NAGP, but loupes, safety glasses or goggles are sufficient for NAGP only. </w:t>
      </w:r>
    </w:p>
    <w:p w14:paraId="49F648E4" w14:textId="20598B5E"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You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utilize HVE at all times when creating an aerosol (</w:t>
      </w:r>
      <w:proofErr w:type="spellStart"/>
      <w:r w:rsidRPr="0015549C">
        <w:rPr>
          <w:rFonts w:asciiTheme="minorHAnsi" w:hAnsiTheme="minorHAnsi" w:cstheme="minorHAnsi"/>
          <w:color w:val="000000" w:themeColor="text1"/>
          <w:sz w:val="28"/>
          <w:szCs w:val="28"/>
        </w:rPr>
        <w:t>cavitron</w:t>
      </w:r>
      <w:proofErr w:type="spellEnd"/>
      <w:r w:rsidRPr="0015549C">
        <w:rPr>
          <w:rFonts w:asciiTheme="minorHAnsi" w:hAnsiTheme="minorHAnsi" w:cstheme="minorHAnsi"/>
          <w:color w:val="000000" w:themeColor="text1"/>
          <w:sz w:val="28"/>
          <w:szCs w:val="28"/>
        </w:rPr>
        <w:t>, high speed handpiece, air/water combined spray, laser). You </w:t>
      </w:r>
      <w:r w:rsidRPr="0015549C">
        <w:rPr>
          <w:rFonts w:asciiTheme="minorHAnsi" w:hAnsiTheme="minorHAnsi" w:cstheme="minorHAnsi"/>
          <w:bCs/>
          <w:color w:val="000000" w:themeColor="text1"/>
          <w:sz w:val="28"/>
          <w:szCs w:val="28"/>
        </w:rPr>
        <w:t>should </w:t>
      </w:r>
      <w:r w:rsidRPr="0015549C">
        <w:rPr>
          <w:rFonts w:asciiTheme="minorHAnsi" w:hAnsiTheme="minorHAnsi" w:cstheme="minorHAnsi"/>
          <w:color w:val="000000" w:themeColor="text1"/>
          <w:sz w:val="28"/>
          <w:szCs w:val="28"/>
        </w:rPr>
        <w:t>use HVE at all times (even if no aerosol is being generated) while using any rotary instrument intra-orally (to minimize splatter/droplet spread</w:t>
      </w:r>
      <w:r w:rsidR="00355AAB">
        <w:rPr>
          <w:rFonts w:asciiTheme="minorHAnsi" w:hAnsiTheme="minorHAnsi" w:cstheme="minorHAnsi"/>
          <w:color w:val="000000" w:themeColor="text1"/>
          <w:sz w:val="28"/>
          <w:szCs w:val="28"/>
        </w:rPr>
        <w:t>.</w:t>
      </w:r>
      <w:r w:rsidR="0015549C" w:rsidRPr="0015549C">
        <w:rPr>
          <w:rFonts w:asciiTheme="minorHAnsi" w:hAnsiTheme="minorHAnsi" w:cstheme="minorHAnsi"/>
          <w:color w:val="000000" w:themeColor="text1"/>
          <w:sz w:val="28"/>
          <w:szCs w:val="28"/>
        </w:rPr>
        <w:t xml:space="preserve"> </w:t>
      </w:r>
      <w:r w:rsidRPr="0015549C">
        <w:rPr>
          <w:rFonts w:asciiTheme="minorHAnsi" w:hAnsiTheme="minorHAnsi" w:cstheme="minorHAnsi"/>
          <w:color w:val="000000" w:themeColor="text1"/>
          <w:sz w:val="28"/>
          <w:szCs w:val="28"/>
        </w:rPr>
        <w:t xml:space="preserve">If effective efficient use of HVE </w:t>
      </w:r>
      <w:r w:rsidR="00355AAB">
        <w:rPr>
          <w:rFonts w:asciiTheme="minorHAnsi" w:hAnsiTheme="minorHAnsi" w:cstheme="minorHAnsi"/>
          <w:color w:val="000000" w:themeColor="text1"/>
          <w:sz w:val="28"/>
          <w:szCs w:val="28"/>
        </w:rPr>
        <w:t xml:space="preserve">by the operator </w:t>
      </w:r>
      <w:r w:rsidRPr="0015549C">
        <w:rPr>
          <w:rFonts w:asciiTheme="minorHAnsi" w:hAnsiTheme="minorHAnsi" w:cstheme="minorHAnsi"/>
          <w:color w:val="000000" w:themeColor="text1"/>
          <w:sz w:val="28"/>
          <w:szCs w:val="28"/>
        </w:rPr>
        <w:t>cannot be obtained, four handed dentistry is suggested. </w:t>
      </w:r>
    </w:p>
    <w:p w14:paraId="15E8D04F"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*You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maintain 2 M physical distancing at all times in the office. If you cannot, both you, your staff and your patient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wear a mask. In these situations, you should be constantly re-evaluating the number of patients and staff and the flow of traffic.</w:t>
      </w:r>
    </w:p>
    <w:p w14:paraId="1F8C2D36" w14:textId="79AE436B"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You </w:t>
      </w:r>
      <w:r w:rsidRPr="0015549C">
        <w:rPr>
          <w:rFonts w:asciiTheme="minorHAnsi" w:hAnsiTheme="minorHAnsi" w:cstheme="minorHAnsi"/>
          <w:bCs/>
          <w:color w:val="000000" w:themeColor="text1"/>
          <w:sz w:val="28"/>
          <w:szCs w:val="28"/>
        </w:rPr>
        <w:t>must </w:t>
      </w:r>
      <w:r w:rsidRPr="0015549C">
        <w:rPr>
          <w:rFonts w:asciiTheme="minorHAnsi" w:hAnsiTheme="minorHAnsi" w:cstheme="minorHAnsi"/>
          <w:color w:val="000000" w:themeColor="text1"/>
          <w:sz w:val="28"/>
          <w:szCs w:val="28"/>
        </w:rPr>
        <w:t>have the patient perform a pre</w:t>
      </w:r>
      <w:r w:rsidR="007E735A">
        <w:rPr>
          <w:rFonts w:asciiTheme="minorHAnsi" w:hAnsiTheme="minorHAnsi" w:cstheme="minorHAnsi"/>
          <w:color w:val="000000" w:themeColor="text1"/>
          <w:sz w:val="28"/>
          <w:szCs w:val="28"/>
        </w:rPr>
        <w:t>-</w:t>
      </w:r>
      <w:r w:rsidRPr="0015549C">
        <w:rPr>
          <w:rFonts w:asciiTheme="minorHAnsi" w:hAnsiTheme="minorHAnsi" w:cstheme="minorHAnsi"/>
          <w:color w:val="000000" w:themeColor="text1"/>
          <w:sz w:val="28"/>
          <w:szCs w:val="28"/>
        </w:rPr>
        <w:t xml:space="preserve">procedural mouth rinse with 1% H2O2 for a minimum 30 secs. You must also rinse any oral appliance </w:t>
      </w:r>
      <w:r w:rsidR="00355AAB">
        <w:rPr>
          <w:rFonts w:asciiTheme="minorHAnsi" w:hAnsiTheme="minorHAnsi" w:cstheme="minorHAnsi"/>
          <w:color w:val="000000" w:themeColor="text1"/>
          <w:sz w:val="28"/>
          <w:szCs w:val="28"/>
        </w:rPr>
        <w:t xml:space="preserve">or impression </w:t>
      </w:r>
      <w:r w:rsidRPr="0015549C">
        <w:rPr>
          <w:rFonts w:asciiTheme="minorHAnsi" w:hAnsiTheme="minorHAnsi" w:cstheme="minorHAnsi"/>
          <w:color w:val="000000" w:themeColor="text1"/>
          <w:sz w:val="28"/>
          <w:szCs w:val="28"/>
        </w:rPr>
        <w:t>with the 1% H2O2. </w:t>
      </w:r>
    </w:p>
    <w:p w14:paraId="5FAF212B"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032C0F56" w14:textId="72F83504" w:rsidR="008411EC" w:rsidRDefault="008411EC" w:rsidP="00CD1CD4">
      <w:pPr>
        <w:pStyle w:val="gmail-body"/>
        <w:spacing w:before="0" w:beforeAutospacing="0" w:after="0" w:afterAutospacing="0"/>
        <w:rPr>
          <w:rFonts w:asciiTheme="minorHAnsi" w:hAnsiTheme="minorHAnsi" w:cstheme="minorHAnsi"/>
          <w:b/>
          <w:bCs/>
          <w:color w:val="000000" w:themeColor="text1"/>
          <w:sz w:val="28"/>
          <w:szCs w:val="28"/>
          <w:u w:val="single"/>
        </w:rPr>
      </w:pPr>
      <w:r>
        <w:rPr>
          <w:rFonts w:asciiTheme="minorHAnsi" w:hAnsiTheme="minorHAnsi" w:cstheme="minorHAnsi"/>
          <w:b/>
          <w:bCs/>
          <w:color w:val="000000" w:themeColor="text1"/>
          <w:sz w:val="28"/>
          <w:szCs w:val="28"/>
          <w:u w:val="single"/>
        </w:rPr>
        <w:t xml:space="preserve">Additional Information: </w:t>
      </w:r>
    </w:p>
    <w:p w14:paraId="77DDECEF" w14:textId="77777777" w:rsidR="008411EC" w:rsidRDefault="008411EC" w:rsidP="00CD1CD4">
      <w:pPr>
        <w:pStyle w:val="gmail-body"/>
        <w:spacing w:before="0" w:beforeAutospacing="0" w:after="0" w:afterAutospacing="0"/>
        <w:rPr>
          <w:rFonts w:asciiTheme="minorHAnsi" w:hAnsiTheme="minorHAnsi" w:cstheme="minorHAnsi"/>
          <w:b/>
          <w:bCs/>
          <w:color w:val="000000" w:themeColor="text1"/>
          <w:sz w:val="28"/>
          <w:szCs w:val="28"/>
          <w:u w:val="single"/>
        </w:rPr>
      </w:pPr>
    </w:p>
    <w:p w14:paraId="5C98636F" w14:textId="48DA8BA5" w:rsidR="00CD1CD4" w:rsidRPr="008411EC" w:rsidRDefault="00CD1CD4" w:rsidP="00CD1CD4">
      <w:pPr>
        <w:pStyle w:val="gmail-body"/>
        <w:spacing w:before="0" w:beforeAutospacing="0" w:after="0" w:afterAutospacing="0"/>
        <w:rPr>
          <w:rFonts w:asciiTheme="minorHAnsi" w:hAnsiTheme="minorHAnsi" w:cstheme="minorHAnsi"/>
          <w:b/>
          <w:color w:val="000000" w:themeColor="text1"/>
          <w:sz w:val="28"/>
          <w:szCs w:val="28"/>
        </w:rPr>
      </w:pPr>
      <w:r w:rsidRPr="008411EC">
        <w:rPr>
          <w:rFonts w:asciiTheme="minorHAnsi" w:hAnsiTheme="minorHAnsi" w:cstheme="minorHAnsi"/>
          <w:b/>
          <w:bCs/>
          <w:color w:val="000000" w:themeColor="text1"/>
          <w:sz w:val="28"/>
          <w:szCs w:val="28"/>
        </w:rPr>
        <w:t>“A few tips on wearing PPE”</w:t>
      </w:r>
    </w:p>
    <w:p w14:paraId="5D2B79FB"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bCs/>
          <w:color w:val="000000" w:themeColor="text1"/>
          <w:sz w:val="28"/>
          <w:szCs w:val="28"/>
        </w:rPr>
        <w:t> </w:t>
      </w:r>
    </w:p>
    <w:p w14:paraId="67F37829" w14:textId="132F36F0" w:rsidR="00CD1CD4" w:rsidRPr="0015549C" w:rsidRDefault="008411EC" w:rsidP="00CD1CD4">
      <w:pPr>
        <w:pStyle w:val="gmail-msolistparagraph"/>
        <w:spacing w:before="0" w:beforeAutospacing="0" w:after="0" w:afterAutospacing="0"/>
        <w:ind w:left="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1:</w:t>
      </w:r>
      <w:r w:rsidR="00CD1CD4" w:rsidRPr="0015549C">
        <w:rPr>
          <w:rFonts w:asciiTheme="minorHAnsi" w:hAnsiTheme="minorHAnsi" w:cstheme="minorHAnsi"/>
          <w:color w:val="000000" w:themeColor="text1"/>
          <w:sz w:val="28"/>
          <w:szCs w:val="28"/>
        </w:rPr>
        <w:t>      Avoid touching your mask or eye protection unnecessarily. If you must touch them, wash your hands immediately.</w:t>
      </w:r>
    </w:p>
    <w:p w14:paraId="02559EE8" w14:textId="015F199B" w:rsidR="00CD1CD4" w:rsidRPr="0015549C" w:rsidRDefault="008411EC" w:rsidP="00CD1CD4">
      <w:pPr>
        <w:pStyle w:val="gmail-msolistparagraph"/>
        <w:spacing w:before="0" w:beforeAutospacing="0" w:after="0" w:afterAutospacing="0"/>
        <w:ind w:left="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2:</w:t>
      </w:r>
      <w:r w:rsidR="00CD1CD4" w:rsidRPr="0015549C">
        <w:rPr>
          <w:rFonts w:asciiTheme="minorHAnsi" w:hAnsiTheme="minorHAnsi" w:cstheme="minorHAnsi"/>
          <w:color w:val="000000" w:themeColor="text1"/>
          <w:sz w:val="28"/>
          <w:szCs w:val="28"/>
        </w:rPr>
        <w:t>      If you see a colleague touch or adjust their mask/eye protection, remind them to perform hand hygiene.</w:t>
      </w:r>
    </w:p>
    <w:p w14:paraId="718FC891" w14:textId="1B054981" w:rsidR="00CD1CD4" w:rsidRPr="0015549C" w:rsidRDefault="008411EC" w:rsidP="00355AAB">
      <w:pPr>
        <w:pStyle w:val="gmail-msolistparagraph"/>
        <w:spacing w:before="0" w:beforeAutospacing="0" w:after="0" w:afterAutospacing="0"/>
        <w:ind w:left="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3:</w:t>
      </w:r>
      <w:r w:rsidR="00CD1CD4" w:rsidRPr="0015549C">
        <w:rPr>
          <w:rFonts w:asciiTheme="minorHAnsi" w:hAnsiTheme="minorHAnsi" w:cstheme="minorHAnsi"/>
          <w:color w:val="000000" w:themeColor="text1"/>
          <w:sz w:val="28"/>
          <w:szCs w:val="28"/>
        </w:rPr>
        <w:t>     Use extreme care when doffing/removing PPE and always perform hand hygiene when finished. </w:t>
      </w:r>
    </w:p>
    <w:p w14:paraId="340E4A61" w14:textId="7594482D" w:rsidR="00CD1CD4" w:rsidRPr="0015549C" w:rsidRDefault="008411EC" w:rsidP="00CD1CD4">
      <w:pPr>
        <w:pStyle w:val="gmail-msolistparagraph"/>
        <w:spacing w:before="0" w:beforeAutospacing="0" w:after="0" w:afterAutospacing="0"/>
        <w:ind w:left="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4:</w:t>
      </w:r>
      <w:r w:rsidR="00CD1CD4" w:rsidRPr="0015549C">
        <w:rPr>
          <w:rFonts w:asciiTheme="minorHAnsi" w:hAnsiTheme="minorHAnsi" w:cstheme="minorHAnsi"/>
          <w:color w:val="000000" w:themeColor="text1"/>
          <w:sz w:val="28"/>
          <w:szCs w:val="28"/>
        </w:rPr>
        <w:t>      Properly doff, clean and disinfect your eye protection when leaving the patient care area. </w:t>
      </w:r>
    </w:p>
    <w:p w14:paraId="23482DB4" w14:textId="0488F88A" w:rsidR="00CD1CD4" w:rsidRPr="0015549C" w:rsidRDefault="008411EC" w:rsidP="00CD1CD4">
      <w:pPr>
        <w:pStyle w:val="gmail-msolistparagraph"/>
        <w:spacing w:before="0" w:beforeAutospacing="0" w:after="0" w:afterAutospacing="0"/>
        <w:ind w:left="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5:</w:t>
      </w:r>
      <w:r w:rsidR="00CD1CD4" w:rsidRPr="0015549C">
        <w:rPr>
          <w:rFonts w:asciiTheme="minorHAnsi" w:hAnsiTheme="minorHAnsi" w:cstheme="minorHAnsi"/>
          <w:color w:val="000000" w:themeColor="text1"/>
          <w:sz w:val="28"/>
          <w:szCs w:val="28"/>
        </w:rPr>
        <w:t>      Eye protection can be face shields,</w:t>
      </w:r>
      <w:r w:rsidR="00D64B03" w:rsidRPr="0015549C">
        <w:rPr>
          <w:rFonts w:asciiTheme="minorHAnsi" w:hAnsiTheme="minorHAnsi" w:cstheme="minorHAnsi"/>
          <w:color w:val="000000" w:themeColor="text1"/>
          <w:sz w:val="28"/>
          <w:szCs w:val="28"/>
        </w:rPr>
        <w:t xml:space="preserve"> loupes,</w:t>
      </w:r>
      <w:r w:rsidR="00CD1CD4" w:rsidRPr="0015549C">
        <w:rPr>
          <w:rFonts w:asciiTheme="minorHAnsi" w:hAnsiTheme="minorHAnsi" w:cstheme="minorHAnsi"/>
          <w:color w:val="000000" w:themeColor="text1"/>
          <w:sz w:val="28"/>
          <w:szCs w:val="28"/>
        </w:rPr>
        <w:t xml:space="preserve"> safety glasses with side protection or goggles for non</w:t>
      </w:r>
      <w:r>
        <w:rPr>
          <w:rFonts w:asciiTheme="minorHAnsi" w:hAnsiTheme="minorHAnsi" w:cstheme="minorHAnsi"/>
          <w:color w:val="000000" w:themeColor="text1"/>
          <w:sz w:val="28"/>
          <w:szCs w:val="28"/>
        </w:rPr>
        <w:t>-</w:t>
      </w:r>
      <w:r w:rsidR="00CD1CD4" w:rsidRPr="0015549C">
        <w:rPr>
          <w:rFonts w:asciiTheme="minorHAnsi" w:hAnsiTheme="minorHAnsi" w:cstheme="minorHAnsi"/>
          <w:color w:val="000000" w:themeColor="text1"/>
          <w:sz w:val="28"/>
          <w:szCs w:val="28"/>
        </w:rPr>
        <w:t>aerosol generating procedures. When using eye protection for multiple patient encounters, they should be cleaned and disinfected as per the guidelines. </w:t>
      </w:r>
    </w:p>
    <w:p w14:paraId="230E0A4A" w14:textId="142B9D15" w:rsidR="00CD1CD4" w:rsidRPr="0015549C" w:rsidRDefault="008411EC" w:rsidP="00CD1CD4">
      <w:pPr>
        <w:pStyle w:val="gmail-msolistparagraph"/>
        <w:spacing w:before="0" w:beforeAutospacing="0" w:after="0" w:afterAutospacing="0"/>
        <w:ind w:left="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6:</w:t>
      </w:r>
      <w:r w:rsidR="00CD1CD4" w:rsidRPr="0015549C">
        <w:rPr>
          <w:rFonts w:asciiTheme="minorHAnsi" w:hAnsiTheme="minorHAnsi" w:cstheme="minorHAnsi"/>
          <w:color w:val="000000" w:themeColor="text1"/>
          <w:sz w:val="28"/>
          <w:szCs w:val="28"/>
        </w:rPr>
        <w:t xml:space="preserve">      Aerosol generating procedures carried out on patients not suspected of or confirmed as testing positive for </w:t>
      </w:r>
      <w:proofErr w:type="spellStart"/>
      <w:r w:rsidR="00CD1CD4" w:rsidRPr="0015549C">
        <w:rPr>
          <w:rFonts w:asciiTheme="minorHAnsi" w:hAnsiTheme="minorHAnsi" w:cstheme="minorHAnsi"/>
          <w:color w:val="000000" w:themeColor="text1"/>
          <w:sz w:val="28"/>
          <w:szCs w:val="28"/>
        </w:rPr>
        <w:t>Covid</w:t>
      </w:r>
      <w:proofErr w:type="spellEnd"/>
      <w:r w:rsidR="00CD1CD4" w:rsidRPr="0015549C">
        <w:rPr>
          <w:rFonts w:asciiTheme="minorHAnsi" w:hAnsiTheme="minorHAnsi" w:cstheme="minorHAnsi"/>
          <w:color w:val="000000" w:themeColor="text1"/>
          <w:sz w:val="28"/>
          <w:szCs w:val="28"/>
        </w:rPr>
        <w:t xml:space="preserve"> 19 do NOT require any additional protocols over and above the infection control guidelines currently in effect except wearing a face shield or goggles and a 10 minute </w:t>
      </w:r>
      <w:r w:rsidR="00CD1CD4" w:rsidRPr="0015549C">
        <w:rPr>
          <w:rFonts w:asciiTheme="minorHAnsi" w:hAnsiTheme="minorHAnsi" w:cstheme="minorHAnsi"/>
          <w:color w:val="000000" w:themeColor="text1"/>
          <w:sz w:val="28"/>
          <w:szCs w:val="28"/>
        </w:rPr>
        <w:lastRenderedPageBreak/>
        <w:t>rest time of the room after aerosol procedure has been completed. However as in all cases, the use of HVE is recommended at all times to reduce any aerosol that could be contaminated with any number of organisms or particles.</w:t>
      </w:r>
    </w:p>
    <w:p w14:paraId="6CAD7FB0"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64F50DB5" w14:textId="417B5507" w:rsidR="00CD1CD4" w:rsidRPr="0015549C" w:rsidRDefault="00CD1CD4" w:rsidP="007E735A">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Use of additional PPE beyond what is outlined in this document is a personal choice of the practitioner</w:t>
      </w:r>
      <w:r w:rsidR="007E735A">
        <w:rPr>
          <w:rFonts w:asciiTheme="minorHAnsi" w:hAnsiTheme="minorHAnsi" w:cstheme="minorHAnsi"/>
          <w:color w:val="000000" w:themeColor="text1"/>
          <w:sz w:val="28"/>
          <w:szCs w:val="28"/>
        </w:rPr>
        <w:t xml:space="preserve"> and the level of comfort with the risk assessment in the community and the screening of the individual patient. </w:t>
      </w:r>
    </w:p>
    <w:p w14:paraId="281BD729"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p>
    <w:p w14:paraId="4F1A03C7"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340FD8DD" w14:textId="77777777" w:rsidR="00CD1CD4" w:rsidRPr="0015549C" w:rsidRDefault="00CD1CD4" w:rsidP="00CD1CD4">
      <w:pPr>
        <w:pStyle w:val="gmail-body"/>
        <w:spacing w:before="0" w:beforeAutospacing="0" w:after="0" w:afterAutospacing="0"/>
        <w:rPr>
          <w:rFonts w:asciiTheme="minorHAnsi" w:hAnsiTheme="minorHAnsi" w:cstheme="minorHAnsi"/>
          <w:color w:val="000000" w:themeColor="text1"/>
          <w:sz w:val="28"/>
          <w:szCs w:val="28"/>
        </w:rPr>
      </w:pPr>
      <w:r w:rsidRPr="0015549C">
        <w:rPr>
          <w:rFonts w:asciiTheme="minorHAnsi" w:hAnsiTheme="minorHAnsi" w:cstheme="minorHAnsi"/>
          <w:color w:val="000000" w:themeColor="text1"/>
          <w:sz w:val="28"/>
          <w:szCs w:val="28"/>
        </w:rPr>
        <w:t> </w:t>
      </w:r>
    </w:p>
    <w:p w14:paraId="5EFF5B84" w14:textId="77777777" w:rsidR="00D74BDC" w:rsidRPr="0015549C" w:rsidRDefault="007662AF">
      <w:pPr>
        <w:rPr>
          <w:rFonts w:cstheme="minorHAnsi"/>
          <w:color w:val="000000" w:themeColor="text1"/>
          <w:sz w:val="28"/>
          <w:szCs w:val="28"/>
        </w:rPr>
      </w:pPr>
    </w:p>
    <w:sectPr w:rsidR="00D74BDC" w:rsidRPr="0015549C" w:rsidSect="007C3FBC">
      <w:pgSz w:w="12240" w:h="15840"/>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E135F"/>
    <w:multiLevelType w:val="hybridMultilevel"/>
    <w:tmpl w:val="527E4180"/>
    <w:numStyleLink w:val="ImportedStyle1"/>
  </w:abstractNum>
  <w:abstractNum w:abstractNumId="1" w15:restartNumberingAfterBreak="0">
    <w:nsid w:val="25781CFC"/>
    <w:multiLevelType w:val="hybridMultilevel"/>
    <w:tmpl w:val="527E4180"/>
    <w:styleLink w:val="ImportedStyle1"/>
    <w:lvl w:ilvl="0" w:tplc="2BFCB3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EC19E">
      <w:start w:val="1"/>
      <w:numFmt w:val="bullet"/>
      <w:lvlText w:val="o"/>
      <w:lvlJc w:val="left"/>
      <w:pPr>
        <w:ind w:left="127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D45C04">
      <w:start w:val="1"/>
      <w:numFmt w:val="bullet"/>
      <w:lvlText w:val="▪"/>
      <w:lvlJc w:val="left"/>
      <w:pPr>
        <w:ind w:left="199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4A0C8E">
      <w:start w:val="1"/>
      <w:numFmt w:val="bullet"/>
      <w:lvlText w:val="·"/>
      <w:lvlJc w:val="left"/>
      <w:pPr>
        <w:ind w:left="2714" w:hanging="1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D8AA9E">
      <w:start w:val="1"/>
      <w:numFmt w:val="bullet"/>
      <w:lvlText w:val="o"/>
      <w:lvlJc w:val="left"/>
      <w:pPr>
        <w:ind w:left="343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68056">
      <w:start w:val="1"/>
      <w:numFmt w:val="bullet"/>
      <w:lvlText w:val="▪"/>
      <w:lvlJc w:val="left"/>
      <w:pPr>
        <w:ind w:left="415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D473E2">
      <w:start w:val="1"/>
      <w:numFmt w:val="bullet"/>
      <w:lvlText w:val="·"/>
      <w:lvlJc w:val="left"/>
      <w:pPr>
        <w:ind w:left="4874" w:hanging="1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6CAB0">
      <w:start w:val="1"/>
      <w:numFmt w:val="bullet"/>
      <w:lvlText w:val="o"/>
      <w:lvlJc w:val="left"/>
      <w:pPr>
        <w:ind w:left="559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85682">
      <w:start w:val="1"/>
      <w:numFmt w:val="bullet"/>
      <w:lvlText w:val="▪"/>
      <w:lvlJc w:val="left"/>
      <w:pPr>
        <w:ind w:left="631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E0"/>
    <w:rsid w:val="0015549C"/>
    <w:rsid w:val="00266458"/>
    <w:rsid w:val="002F67F5"/>
    <w:rsid w:val="002F6E04"/>
    <w:rsid w:val="00355AAB"/>
    <w:rsid w:val="00444AF0"/>
    <w:rsid w:val="004578FC"/>
    <w:rsid w:val="005049BF"/>
    <w:rsid w:val="007662AF"/>
    <w:rsid w:val="007C3FBC"/>
    <w:rsid w:val="007E735A"/>
    <w:rsid w:val="008411EC"/>
    <w:rsid w:val="008D56D1"/>
    <w:rsid w:val="009C7A03"/>
    <w:rsid w:val="00A158E0"/>
    <w:rsid w:val="00A716D7"/>
    <w:rsid w:val="00C12A40"/>
    <w:rsid w:val="00CD1CD4"/>
    <w:rsid w:val="00D64B03"/>
    <w:rsid w:val="00EE37E0"/>
    <w:rsid w:val="00F4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76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E37E0"/>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EE37E0"/>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EE37E0"/>
    <w:pPr>
      <w:numPr>
        <w:numId w:val="1"/>
      </w:numPr>
    </w:pPr>
  </w:style>
  <w:style w:type="paragraph" w:customStyle="1" w:styleId="gmail-body">
    <w:name w:val="gmail-body"/>
    <w:basedOn w:val="Normal"/>
    <w:rsid w:val="00CD1CD4"/>
    <w:pPr>
      <w:spacing w:before="100" w:beforeAutospacing="1" w:after="100" w:afterAutospacing="1"/>
    </w:pPr>
    <w:rPr>
      <w:rFonts w:ascii="Times New Roman" w:hAnsi="Times New Roman" w:cs="Times New Roman"/>
    </w:rPr>
  </w:style>
  <w:style w:type="paragraph" w:customStyle="1" w:styleId="gmail-msolistparagraph">
    <w:name w:val="gmail-msolistparagraph"/>
    <w:basedOn w:val="Normal"/>
    <w:rsid w:val="00CD1CD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5549C"/>
    <w:rPr>
      <w:color w:val="0563C1" w:themeColor="hyperlink"/>
      <w:u w:val="single"/>
    </w:rPr>
  </w:style>
  <w:style w:type="table" w:styleId="TableGrid">
    <w:name w:val="Table Grid"/>
    <w:basedOn w:val="TableNormal"/>
    <w:uiPriority w:val="39"/>
    <w:rsid w:val="0015549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Text">
    <w:name w:val="_TableTitleText"/>
    <w:basedOn w:val="Normal"/>
    <w:link w:val="TableTitleTextChar"/>
    <w:qFormat/>
    <w:rsid w:val="0015549C"/>
    <w:pPr>
      <w:keepNext/>
      <w:spacing w:after="120"/>
    </w:pPr>
    <w:rPr>
      <w:rFonts w:eastAsiaTheme="minorEastAsia"/>
      <w:b/>
      <w:bCs/>
      <w:sz w:val="18"/>
      <w:szCs w:val="20"/>
    </w:rPr>
  </w:style>
  <w:style w:type="character" w:customStyle="1" w:styleId="TableTitleTextChar">
    <w:name w:val="_TableTitleText Char"/>
    <w:basedOn w:val="DefaultParagraphFont"/>
    <w:link w:val="TableTitleText"/>
    <w:rsid w:val="0015549C"/>
    <w:rPr>
      <w:rFonts w:eastAsiaTheme="minorEastAsia"/>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34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Holden</dc:creator>
  <cp:keywords/>
  <dc:description/>
  <cp:lastModifiedBy>Dental Association of Prince Edward Island</cp:lastModifiedBy>
  <cp:revision>4</cp:revision>
  <dcterms:created xsi:type="dcterms:W3CDTF">2020-06-22T13:18:00Z</dcterms:created>
  <dcterms:modified xsi:type="dcterms:W3CDTF">2020-06-22T13:21:00Z</dcterms:modified>
</cp:coreProperties>
</file>